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B80" w:rsidRPr="00A6583E" w:rsidRDefault="00C95B80">
      <w:pPr>
        <w:rPr>
          <w:rFonts w:ascii="Arial" w:hAnsi="Arial" w:cs="Arial"/>
          <w:sz w:val="24"/>
        </w:rPr>
      </w:pPr>
      <w:r w:rsidRPr="00A6583E">
        <w:rPr>
          <w:rFonts w:ascii="Arial" w:hAnsi="Arial" w:cs="Arial"/>
          <w:b/>
          <w:bCs/>
          <w:sz w:val="24"/>
        </w:rPr>
        <w:t>Kathy Schaefer</w:t>
      </w:r>
    </w:p>
    <w:p w:rsidR="00A6583E" w:rsidRPr="00A6583E" w:rsidRDefault="00C95B80" w:rsidP="00A6583E">
      <w:pPr>
        <w:rPr>
          <w:rFonts w:ascii="Arial" w:hAnsi="Arial" w:cs="Arial"/>
          <w:sz w:val="24"/>
        </w:rPr>
      </w:pPr>
      <w:r w:rsidRPr="00A6583E">
        <w:rPr>
          <w:rFonts w:ascii="Arial" w:hAnsi="Arial" w:cs="Arial"/>
          <w:sz w:val="24"/>
        </w:rPr>
        <w:t>Kathy Schaefer is Ph.D. student at UC Davis examining the question “Can a state led flood insurance program better meet the needs of Californians?</w:t>
      </w:r>
      <w:proofErr w:type="gramStart"/>
      <w:r w:rsidRPr="00A6583E">
        <w:rPr>
          <w:rFonts w:ascii="Arial" w:hAnsi="Arial" w:cs="Arial"/>
          <w:sz w:val="24"/>
        </w:rPr>
        <w:t>”.</w:t>
      </w:r>
      <w:proofErr w:type="gramEnd"/>
      <w:r w:rsidRPr="00A6583E">
        <w:rPr>
          <w:rFonts w:ascii="Arial" w:hAnsi="Arial" w:cs="Arial"/>
          <w:sz w:val="24"/>
        </w:rPr>
        <w:t xml:space="preserve"> Before going back to school, Kathleen served as a Regional Engineer for FEMA Region IX where she oversaw the National Flood Insurance Program map production for Northern and Central California. She is a registered Professional Engineer</w:t>
      </w:r>
      <w:r w:rsidRPr="00A6583E">
        <w:rPr>
          <w:rFonts w:ascii="Arial" w:hAnsi="Arial" w:cs="Arial"/>
          <w:sz w:val="24"/>
        </w:rPr>
        <w:t xml:space="preserve"> </w:t>
      </w:r>
      <w:r w:rsidRPr="00A6583E">
        <w:rPr>
          <w:rFonts w:ascii="Arial" w:hAnsi="Arial" w:cs="Arial"/>
          <w:sz w:val="24"/>
        </w:rPr>
        <w:t>(P.E.), a Certified Floodplain Manger (CFM) and is the recipient of the Floodplain Management Association Hogg-Owen Meritorious Achievement Award. In her free time, she drags her husband around the world to look at flood control structures.</w:t>
      </w:r>
    </w:p>
    <w:p w:rsidR="00C95B80" w:rsidRDefault="00C95B80" w:rsidP="00C95B80">
      <w:pPr>
        <w:pStyle w:val="NormalWeb"/>
        <w:rPr>
          <w:rFonts w:ascii="Arial" w:hAnsi="Arial" w:cs="Arial"/>
        </w:rPr>
      </w:pPr>
      <w:r>
        <w:rPr>
          <w:rFonts w:ascii="Arial" w:hAnsi="Arial" w:cs="Arial"/>
          <w:b/>
          <w:bCs/>
        </w:rPr>
        <w:t>Hilary Papendick</w:t>
      </w:r>
      <w:bookmarkStart w:id="0" w:name="_GoBack"/>
      <w:bookmarkEnd w:id="0"/>
    </w:p>
    <w:p w:rsidR="00C95B80" w:rsidRDefault="00C95B80" w:rsidP="00C95B80">
      <w:pPr>
        <w:pStyle w:val="NormalWeb"/>
        <w:rPr>
          <w:rFonts w:ascii="Arial" w:hAnsi="Arial" w:cs="Arial"/>
        </w:rPr>
      </w:pPr>
      <w:r>
        <w:rPr>
          <w:rFonts w:ascii="Arial" w:hAnsi="Arial" w:cs="Arial"/>
        </w:rPr>
        <w:t>As the Climate Change Program Manager, Hilary leads the coordination and implementation of the County’s climate resilience and mitigation efforts, with a focus on sea level rise preparedness. Hilary has eight years of experience working on climate change adaptation at the local and state level. Prior to coming to the County, she worked at the California Coastal Commission on sea level rise planning and climate change outreach and at the City of Seattle Office of Sustainability as the Climate Protection Coordinator. She received master’s degrees in Public Administration and Environmental Science from the University of Washington’s Evans School of Public Affairs and the School of Environmental and Forest Sciences. Hilary was a NOAA Coastal Management Fellow at the California Coastal Commission from 2011-2013. She has a B.A. in Public Policy Analysis/ Science Technology Society from Scripps College.</w:t>
      </w:r>
    </w:p>
    <w:p w:rsidR="00C95B80" w:rsidRDefault="00C95B80" w:rsidP="00C95B80">
      <w:pPr>
        <w:pStyle w:val="NormalWeb"/>
        <w:rPr>
          <w:rFonts w:ascii="Arial" w:hAnsi="Arial" w:cs="Arial"/>
        </w:rPr>
      </w:pPr>
      <w:r>
        <w:rPr>
          <w:rFonts w:ascii="Arial" w:hAnsi="Arial" w:cs="Arial"/>
          <w:b/>
          <w:bCs/>
        </w:rPr>
        <w:t xml:space="preserve">Jeff </w:t>
      </w:r>
      <w:proofErr w:type="spellStart"/>
      <w:r>
        <w:rPr>
          <w:rFonts w:ascii="Arial" w:hAnsi="Arial" w:cs="Arial"/>
          <w:b/>
          <w:bCs/>
        </w:rPr>
        <w:t>Moneda</w:t>
      </w:r>
      <w:proofErr w:type="spellEnd"/>
    </w:p>
    <w:p w:rsidR="00C95B80" w:rsidRDefault="00C95B80" w:rsidP="00C95B80">
      <w:pPr>
        <w:pStyle w:val="NormalWeb"/>
        <w:rPr>
          <w:rFonts w:ascii="Arial" w:hAnsi="Arial" w:cs="Arial"/>
        </w:rPr>
      </w:pPr>
      <w:r>
        <w:rPr>
          <w:rFonts w:ascii="Arial" w:hAnsi="Arial" w:cs="Arial"/>
        </w:rPr>
        <w:t xml:space="preserve">Jeff </w:t>
      </w:r>
      <w:proofErr w:type="spellStart"/>
      <w:r>
        <w:rPr>
          <w:rFonts w:ascii="Arial" w:hAnsi="Arial" w:cs="Arial"/>
        </w:rPr>
        <w:t>Moneda</w:t>
      </w:r>
      <w:proofErr w:type="spellEnd"/>
      <w:r>
        <w:rPr>
          <w:rFonts w:ascii="Arial" w:hAnsi="Arial" w:cs="Arial"/>
        </w:rPr>
        <w:t>, Public Works Director/City Engineer for Foster City, graduated from San Diego State University in 1995 with a degree in Civil Engineering.  His 23-year career began as a Geotechnical Engineer in the private sector for 3 years, followed by working the past 20 years for the following Cities:  Chula Vista in San Diego, La Palma in Orange County, Milpitas, and then Foster City.  He has been married for 24 years and has 2 kids, a 23 year old daughter and a 21 year old son.</w:t>
      </w:r>
    </w:p>
    <w:p w:rsidR="00C95B80" w:rsidRDefault="00C95B80" w:rsidP="00C95B80">
      <w:pPr>
        <w:pStyle w:val="NormalWeb"/>
        <w:rPr>
          <w:rFonts w:ascii="Arial" w:hAnsi="Arial" w:cs="Arial"/>
        </w:rPr>
      </w:pPr>
      <w:r>
        <w:rPr>
          <w:rFonts w:ascii="Arial" w:hAnsi="Arial" w:cs="Arial"/>
          <w:b/>
          <w:bCs/>
        </w:rPr>
        <w:t>Charles Ice</w:t>
      </w:r>
    </w:p>
    <w:p w:rsidR="00C95B80" w:rsidRDefault="00C95B80" w:rsidP="00C95B80">
      <w:pPr>
        <w:pStyle w:val="NormalWeb"/>
        <w:rPr>
          <w:rFonts w:ascii="Arial" w:hAnsi="Arial" w:cs="Arial"/>
        </w:rPr>
      </w:pPr>
      <w:r>
        <w:rPr>
          <w:rFonts w:ascii="Arial" w:hAnsi="Arial" w:cs="Arial"/>
        </w:rPr>
        <w:t xml:space="preserve">Charles Ice is a Supervisor for household, solid, and medical waste as well as body art and massage establishments and a Senior Management Analyst for groundwater sustainability at San Mateo County Environmental Health and is a registered professional geologist in the State of California. He has 20 years of experience in consulting and regulatory oversight focusing on contaminant hydrogeology with the last 10+ years leading the oversight of soil, soil vapor, and groundwater investigations and </w:t>
      </w:r>
      <w:proofErr w:type="spellStart"/>
      <w:r>
        <w:rPr>
          <w:rFonts w:ascii="Arial" w:hAnsi="Arial" w:cs="Arial"/>
        </w:rPr>
        <w:t>remediations</w:t>
      </w:r>
      <w:proofErr w:type="spellEnd"/>
      <w:r>
        <w:rPr>
          <w:rFonts w:ascii="Arial" w:hAnsi="Arial" w:cs="Arial"/>
        </w:rPr>
        <w:t xml:space="preserve"> throughout San Mateo County. He received a master’s degree in Environmental Sciences with an emphasis on Water Resources from Miami (Ohio) University’s Institute of Environmental Sciences.</w:t>
      </w:r>
    </w:p>
    <w:p w:rsidR="00C95B80" w:rsidRDefault="00C95B80" w:rsidP="00C95B80">
      <w:pPr>
        <w:pStyle w:val="NormalWeb"/>
        <w:rPr>
          <w:rFonts w:ascii="Arial" w:hAnsi="Arial" w:cs="Arial"/>
        </w:rPr>
      </w:pPr>
      <w:r>
        <w:rPr>
          <w:rFonts w:ascii="Arial" w:hAnsi="Arial" w:cs="Arial"/>
          <w:b/>
          <w:bCs/>
        </w:rPr>
        <w:t>Erika E. Powell, P.E.</w:t>
      </w:r>
    </w:p>
    <w:p w:rsidR="00C95B80" w:rsidRDefault="00C95B80" w:rsidP="00C95B80">
      <w:pPr>
        <w:pStyle w:val="NormalWeb"/>
        <w:rPr>
          <w:rFonts w:ascii="Arial" w:hAnsi="Arial" w:cs="Arial"/>
        </w:rPr>
      </w:pPr>
      <w:r>
        <w:rPr>
          <w:rFonts w:ascii="Arial" w:hAnsi="Arial" w:cs="Arial"/>
        </w:rPr>
        <w:t>Erika Powell is a registered civil engineer and is currently the Flood Resilience Program Manager for the County of San Mateo. As a native of New Orleans</w:t>
      </w:r>
      <w:proofErr w:type="gramStart"/>
      <w:r>
        <w:rPr>
          <w:rFonts w:ascii="Arial" w:hAnsi="Arial" w:cs="Arial"/>
        </w:rPr>
        <w:t>, </w:t>
      </w:r>
      <w:proofErr w:type="gramEnd"/>
      <w:r>
        <w:rPr>
          <w:rFonts w:ascii="Arial" w:hAnsi="Arial" w:cs="Arial"/>
        </w:rPr>
        <w:t>Erika has a lifetime of experience with flooding and the consequences of extreme weather events. Erika has dedicated her professional career to the implementation of over $1B of multi-beneficial flood protection and restoration projects across California and Louisiana. Her passion for protecting the environment and mitigating the socio-economic impacts of major floods are backed by her numerical modeling skills and her leadership on numerous projects for the US Army Corps of Engineers, Los Angeles County, and consulting for Santa Clara County Valley Water District and the California Department of Water Resources.  Her focus is on whole watershed approaches with an emphasis on rapidly delivering multi-purpose projects that incorporate the needs of all stakeholders including disadvantaged communities.  In her free time, Erika enjoys hiking in San Mateo County and Marin County’s watersheds, and traveling the world with her husband and their daughter.</w:t>
      </w:r>
    </w:p>
    <w:p w:rsidR="00C95B80" w:rsidRDefault="00C95B80" w:rsidP="00C95B80">
      <w:pPr>
        <w:pStyle w:val="NormalWeb"/>
        <w:rPr>
          <w:rFonts w:ascii="Arial" w:hAnsi="Arial" w:cs="Arial"/>
        </w:rPr>
      </w:pPr>
      <w:r>
        <w:rPr>
          <w:rFonts w:ascii="Arial" w:hAnsi="Arial" w:cs="Arial"/>
          <w:b/>
          <w:bCs/>
        </w:rPr>
        <w:t>Matthew Fabry</w:t>
      </w:r>
    </w:p>
    <w:p w:rsidR="00C95B80" w:rsidRDefault="00C95B80" w:rsidP="00C95B80">
      <w:pPr>
        <w:pStyle w:val="NormalWeb"/>
        <w:rPr>
          <w:rFonts w:ascii="Arial" w:hAnsi="Arial" w:cs="Arial"/>
        </w:rPr>
      </w:pPr>
      <w:r>
        <w:rPr>
          <w:rFonts w:ascii="Arial" w:hAnsi="Arial" w:cs="Arial"/>
        </w:rPr>
        <w:t>Matthew Fabry serves as Manager for the San Mateo Countywide Water Pollution Prevention Program, a program of the City/County Association of Governments of San Mateo County, which assists the 21 San Mateo municipalities with stormwater compliance issues.  He is currently Vice-Chair of the Bay Area Stormwater Management Agencies Association and has over 22 years of experience in water quality and stormwater management.  Matthew has worked in municipal, regulatory, and consultant capacities, holds degrees in environmental engineering and music, and is a registered civil engineer in the State of California.</w:t>
      </w:r>
    </w:p>
    <w:p w:rsidR="00C95B80" w:rsidRDefault="00C95B80" w:rsidP="00C95B80">
      <w:pPr>
        <w:pStyle w:val="NormalWeb"/>
        <w:rPr>
          <w:rFonts w:ascii="Arial" w:hAnsi="Arial" w:cs="Arial"/>
        </w:rPr>
      </w:pPr>
      <w:r>
        <w:rPr>
          <w:rFonts w:ascii="Arial" w:hAnsi="Arial" w:cs="Arial"/>
          <w:b/>
          <w:bCs/>
        </w:rPr>
        <w:t>Deborah Hirst</w:t>
      </w:r>
    </w:p>
    <w:p w:rsidR="00C95B80" w:rsidRDefault="00C95B80" w:rsidP="00C95B80">
      <w:pPr>
        <w:pStyle w:val="NormalWeb"/>
        <w:rPr>
          <w:rFonts w:ascii="Arial" w:hAnsi="Arial" w:cs="Arial"/>
        </w:rPr>
      </w:pPr>
      <w:r>
        <w:rPr>
          <w:rFonts w:ascii="Arial" w:hAnsi="Arial" w:cs="Arial"/>
        </w:rPr>
        <w:t xml:space="preserve">Deborah Hirst has 14 </w:t>
      </w:r>
      <w:proofErr w:type="spellStart"/>
      <w:r>
        <w:rPr>
          <w:rFonts w:ascii="Arial" w:hAnsi="Arial" w:cs="Arial"/>
        </w:rPr>
        <w:t>years experience</w:t>
      </w:r>
      <w:proofErr w:type="spellEnd"/>
      <w:r>
        <w:rPr>
          <w:rFonts w:ascii="Arial" w:hAnsi="Arial" w:cs="Arial"/>
        </w:rPr>
        <w:t xml:space="preserve"> working with coastal issues for San Mateo County and the California State Coastal Conservancy, and 5 years in refugee resettlement and mental health research. She holds a MA in Sociology from University of Pennsylvania and a BA in Urban Studies from the College of Wooster. She and her husband are raising their two boys in Moss Beach.</w:t>
      </w:r>
    </w:p>
    <w:p w:rsidR="00C95B80" w:rsidRDefault="00C95B80" w:rsidP="00C95B80">
      <w:pPr>
        <w:pStyle w:val="NormalWeb"/>
        <w:rPr>
          <w:rFonts w:ascii="Arial" w:hAnsi="Arial" w:cs="Arial"/>
        </w:rPr>
      </w:pPr>
      <w:r>
        <w:rPr>
          <w:rFonts w:ascii="Arial" w:hAnsi="Arial" w:cs="Arial"/>
          <w:b/>
          <w:bCs/>
        </w:rPr>
        <w:t xml:space="preserve">Len </w:t>
      </w:r>
      <w:proofErr w:type="spellStart"/>
      <w:r>
        <w:rPr>
          <w:rFonts w:ascii="Arial" w:hAnsi="Arial" w:cs="Arial"/>
          <w:b/>
          <w:bCs/>
        </w:rPr>
        <w:t>Materman</w:t>
      </w:r>
      <w:proofErr w:type="spellEnd"/>
    </w:p>
    <w:p w:rsidR="00C95B80" w:rsidRDefault="00C95B80" w:rsidP="00C95B80">
      <w:pPr>
        <w:pStyle w:val="NormalWeb"/>
        <w:rPr>
          <w:rFonts w:ascii="Arial" w:hAnsi="Arial" w:cs="Arial"/>
        </w:rPr>
      </w:pPr>
      <w:r>
        <w:rPr>
          <w:rFonts w:ascii="Arial" w:hAnsi="Arial" w:cs="Arial"/>
        </w:rPr>
        <w:t xml:space="preserve">Len </w:t>
      </w:r>
      <w:proofErr w:type="spellStart"/>
      <w:r>
        <w:rPr>
          <w:rFonts w:ascii="Arial" w:hAnsi="Arial" w:cs="Arial"/>
        </w:rPr>
        <w:t>Materman</w:t>
      </w:r>
      <w:proofErr w:type="spellEnd"/>
      <w:r>
        <w:rPr>
          <w:rFonts w:ascii="Arial" w:hAnsi="Arial" w:cs="Arial"/>
        </w:rPr>
        <w:t xml:space="preserve"> is the Executive Director of the San </w:t>
      </w:r>
      <w:proofErr w:type="spellStart"/>
      <w:r>
        <w:rPr>
          <w:rFonts w:ascii="Arial" w:hAnsi="Arial" w:cs="Arial"/>
        </w:rPr>
        <w:t>Francisquito</w:t>
      </w:r>
      <w:proofErr w:type="spellEnd"/>
      <w:r>
        <w:rPr>
          <w:rFonts w:ascii="Arial" w:hAnsi="Arial" w:cs="Arial"/>
        </w:rPr>
        <w:t xml:space="preserve"> Creek Joint Powers Authority. For the past nine years, Len has led the projects, operations, finances, and communications of this government agency, which has been highlighted as a model of regional collaboration in the Wall Street Journal, Los Angeles Times, major Bay Area media, and a book published in February 2018.</w:t>
      </w:r>
    </w:p>
    <w:p w:rsidR="00C95B80" w:rsidRDefault="00C95B80" w:rsidP="00C95B80">
      <w:pPr>
        <w:pStyle w:val="NormalWeb"/>
        <w:rPr>
          <w:rFonts w:ascii="Arial" w:hAnsi="Arial" w:cs="Arial"/>
        </w:rPr>
      </w:pPr>
      <w:r>
        <w:rPr>
          <w:rFonts w:ascii="Arial" w:hAnsi="Arial" w:cs="Arial"/>
        </w:rPr>
        <w:t>Previously, Len worked at Stanford University’s Woods Institute for the Environment; as a consultant to nonprofits, foundations, and the U.S. State Department; and as executive producer of a film on water that was broadcast nationally on PBS. During the Clinton Administration, he served as a full-time advisor to the Director of FEMA and as FEMA’s representative on two White House task forces related to the environment. Prior to his work in Washington, Len was the director of government affairs for UC Berkeley. Len has degrees in political science and biological sciences from UC Davis, and he gained his love of water growing up in Hawaii.</w:t>
      </w:r>
    </w:p>
    <w:p w:rsidR="00C95B80" w:rsidRDefault="00C95B80" w:rsidP="00C95B80">
      <w:pPr>
        <w:pStyle w:val="NormalWeb"/>
        <w:rPr>
          <w:rFonts w:ascii="Arial" w:hAnsi="Arial" w:cs="Arial"/>
        </w:rPr>
      </w:pPr>
      <w:r>
        <w:rPr>
          <w:rFonts w:ascii="Arial" w:hAnsi="Arial" w:cs="Arial"/>
          <w:b/>
          <w:bCs/>
        </w:rPr>
        <w:t xml:space="preserve">Nicole </w:t>
      </w:r>
      <w:proofErr w:type="spellStart"/>
      <w:r>
        <w:rPr>
          <w:rFonts w:ascii="Arial" w:hAnsi="Arial" w:cs="Arial"/>
          <w:b/>
          <w:bCs/>
        </w:rPr>
        <w:t>Sandkulla</w:t>
      </w:r>
      <w:proofErr w:type="spellEnd"/>
    </w:p>
    <w:p w:rsidR="00C95B80" w:rsidRDefault="00C95B80" w:rsidP="00C95B80">
      <w:pPr>
        <w:pStyle w:val="NormalWeb"/>
        <w:rPr>
          <w:rFonts w:ascii="Arial" w:hAnsi="Arial" w:cs="Arial"/>
        </w:rPr>
      </w:pPr>
      <w:r>
        <w:rPr>
          <w:rFonts w:ascii="Arial" w:hAnsi="Arial" w:cs="Arial"/>
        </w:rPr>
        <w:t xml:space="preserve">Nicole </w:t>
      </w:r>
      <w:proofErr w:type="spellStart"/>
      <w:r>
        <w:rPr>
          <w:rFonts w:ascii="Arial" w:hAnsi="Arial" w:cs="Arial"/>
        </w:rPr>
        <w:t>Sandkulla</w:t>
      </w:r>
      <w:proofErr w:type="spellEnd"/>
      <w:r>
        <w:rPr>
          <w:rFonts w:ascii="Arial" w:hAnsi="Arial" w:cs="Arial"/>
        </w:rPr>
        <w:t xml:space="preserve"> is Chief Executive Officer/General Manager of the Bay Area Water Supply &amp; Conservation Agency (BAWSCA). BAWSCA represents the interests of 24 cities and water districts, and two private utilities, that purchase water wholesale from the San Francisco regional water system.</w:t>
      </w:r>
    </w:p>
    <w:p w:rsidR="00C95B80" w:rsidRDefault="00C95B80" w:rsidP="00C95B80">
      <w:pPr>
        <w:pStyle w:val="NormalWeb"/>
        <w:rPr>
          <w:rFonts w:ascii="Arial" w:hAnsi="Arial" w:cs="Arial"/>
        </w:rPr>
      </w:pPr>
      <w:r>
        <w:rPr>
          <w:rFonts w:ascii="Arial" w:hAnsi="Arial" w:cs="Arial"/>
        </w:rPr>
        <w:t xml:space="preserve">Ms. </w:t>
      </w:r>
      <w:proofErr w:type="spellStart"/>
      <w:r>
        <w:rPr>
          <w:rFonts w:ascii="Arial" w:hAnsi="Arial" w:cs="Arial"/>
        </w:rPr>
        <w:t>Sandkulla</w:t>
      </w:r>
      <w:proofErr w:type="spellEnd"/>
      <w:r>
        <w:rPr>
          <w:rFonts w:ascii="Arial" w:hAnsi="Arial" w:cs="Arial"/>
        </w:rPr>
        <w:t xml:space="preserve"> has over twenty-five years of technical and policy level experience related to all aspects of state and local water resources planning, public water agency operations, and leadership of water resources programs and operations for a multi-agency, multi-county special district. Ms. </w:t>
      </w:r>
      <w:proofErr w:type="spellStart"/>
      <w:r>
        <w:rPr>
          <w:rFonts w:ascii="Arial" w:hAnsi="Arial" w:cs="Arial"/>
        </w:rPr>
        <w:t>Sandkulla</w:t>
      </w:r>
      <w:proofErr w:type="spellEnd"/>
      <w:r>
        <w:rPr>
          <w:rFonts w:ascii="Arial" w:hAnsi="Arial" w:cs="Arial"/>
        </w:rPr>
        <w:t xml:space="preserve"> is a registered Professional Civil Engineer and has a B.S in Civil Engineering from California Polytechnic State University in San Luis Obispo.</w:t>
      </w:r>
    </w:p>
    <w:p w:rsidR="00C95B80" w:rsidRDefault="00C95B80"/>
    <w:sectPr w:rsidR="00C9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80"/>
    <w:rsid w:val="00A6583E"/>
    <w:rsid w:val="00C95B80"/>
    <w:rsid w:val="00E71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C1A868-0517-4451-8E6D-75F212A0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B80"/>
    <w:pPr>
      <w:spacing w:before="150"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48295">
      <w:bodyDiv w:val="1"/>
      <w:marLeft w:val="0"/>
      <w:marRight w:val="0"/>
      <w:marTop w:val="0"/>
      <w:marBottom w:val="0"/>
      <w:divBdr>
        <w:top w:val="none" w:sz="0" w:space="0" w:color="auto"/>
        <w:left w:val="none" w:sz="0" w:space="0" w:color="auto"/>
        <w:bottom w:val="none" w:sz="0" w:space="0" w:color="auto"/>
        <w:right w:val="none" w:sz="0" w:space="0" w:color="auto"/>
      </w:divBdr>
      <w:divsChild>
        <w:div w:id="951013885">
          <w:marLeft w:val="0"/>
          <w:marRight w:val="0"/>
          <w:marTop w:val="0"/>
          <w:marBottom w:val="0"/>
          <w:divBdr>
            <w:top w:val="none" w:sz="0" w:space="0" w:color="auto"/>
            <w:left w:val="none" w:sz="0" w:space="0" w:color="auto"/>
            <w:bottom w:val="none" w:sz="0" w:space="0" w:color="auto"/>
            <w:right w:val="none" w:sz="0" w:space="0" w:color="auto"/>
          </w:divBdr>
          <w:divsChild>
            <w:div w:id="1636714409">
              <w:marLeft w:val="0"/>
              <w:marRight w:val="0"/>
              <w:marTop w:val="0"/>
              <w:marBottom w:val="0"/>
              <w:divBdr>
                <w:top w:val="none" w:sz="0" w:space="0" w:color="auto"/>
                <w:left w:val="none" w:sz="0" w:space="0" w:color="auto"/>
                <w:bottom w:val="none" w:sz="0" w:space="0" w:color="auto"/>
                <w:right w:val="none" w:sz="0" w:space="0" w:color="auto"/>
              </w:divBdr>
              <w:divsChild>
                <w:div w:id="1172260034">
                  <w:marLeft w:val="0"/>
                  <w:marRight w:val="0"/>
                  <w:marTop w:val="0"/>
                  <w:marBottom w:val="0"/>
                  <w:divBdr>
                    <w:top w:val="none" w:sz="0" w:space="0" w:color="auto"/>
                    <w:left w:val="none" w:sz="0" w:space="0" w:color="auto"/>
                    <w:bottom w:val="none" w:sz="0" w:space="0" w:color="auto"/>
                    <w:right w:val="none" w:sz="0" w:space="0" w:color="auto"/>
                  </w:divBdr>
                  <w:divsChild>
                    <w:div w:id="642006672">
                      <w:marLeft w:val="0"/>
                      <w:marRight w:val="0"/>
                      <w:marTop w:val="0"/>
                      <w:marBottom w:val="0"/>
                      <w:divBdr>
                        <w:top w:val="none" w:sz="0" w:space="0" w:color="auto"/>
                        <w:left w:val="none" w:sz="0" w:space="0" w:color="auto"/>
                        <w:bottom w:val="none" w:sz="0" w:space="0" w:color="auto"/>
                        <w:right w:val="none" w:sz="0" w:space="0" w:color="auto"/>
                      </w:divBdr>
                      <w:divsChild>
                        <w:div w:id="549003838">
                          <w:marLeft w:val="0"/>
                          <w:marRight w:val="0"/>
                          <w:marTop w:val="1"/>
                          <w:marBottom w:val="1"/>
                          <w:divBdr>
                            <w:top w:val="none" w:sz="0" w:space="0" w:color="auto"/>
                            <w:left w:val="none" w:sz="0" w:space="0" w:color="auto"/>
                            <w:bottom w:val="none" w:sz="0" w:space="0" w:color="auto"/>
                            <w:right w:val="none" w:sz="0" w:space="0" w:color="auto"/>
                          </w:divBdr>
                          <w:divsChild>
                            <w:div w:id="1360012048">
                              <w:marLeft w:val="0"/>
                              <w:marRight w:val="0"/>
                              <w:marTop w:val="0"/>
                              <w:marBottom w:val="0"/>
                              <w:divBdr>
                                <w:top w:val="none" w:sz="0" w:space="0" w:color="auto"/>
                                <w:left w:val="none" w:sz="0" w:space="0" w:color="auto"/>
                                <w:bottom w:val="none" w:sz="0" w:space="0" w:color="auto"/>
                                <w:right w:val="none" w:sz="0" w:space="0" w:color="auto"/>
                              </w:divBdr>
                              <w:divsChild>
                                <w:div w:id="1680891442">
                                  <w:marLeft w:val="0"/>
                                  <w:marRight w:val="0"/>
                                  <w:marTop w:val="0"/>
                                  <w:marBottom w:val="0"/>
                                  <w:divBdr>
                                    <w:top w:val="none" w:sz="0" w:space="0" w:color="auto"/>
                                    <w:left w:val="none" w:sz="0" w:space="0" w:color="auto"/>
                                    <w:bottom w:val="none" w:sz="0" w:space="0" w:color="auto"/>
                                    <w:right w:val="none" w:sz="0" w:space="0" w:color="auto"/>
                                  </w:divBdr>
                                  <w:divsChild>
                                    <w:div w:id="403459210">
                                      <w:marLeft w:val="0"/>
                                      <w:marRight w:val="0"/>
                                      <w:marTop w:val="0"/>
                                      <w:marBottom w:val="0"/>
                                      <w:divBdr>
                                        <w:top w:val="none" w:sz="0" w:space="0" w:color="auto"/>
                                        <w:left w:val="none" w:sz="0" w:space="0" w:color="auto"/>
                                        <w:bottom w:val="none" w:sz="0" w:space="0" w:color="auto"/>
                                        <w:right w:val="none" w:sz="0" w:space="0" w:color="auto"/>
                                      </w:divBdr>
                                      <w:divsChild>
                                        <w:div w:id="15035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1004</Words>
  <Characters>5727</Characters>
  <Application>Microsoft Office Word</Application>
  <DocSecurity>0</DocSecurity>
  <Lines>47</Lines>
  <Paragraphs>13</Paragraphs>
  <ScaleCrop>false</ScaleCrop>
  <Company/>
  <LinksUpToDate>false</LinksUpToDate>
  <CharactersWithSpaces>6718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 Liebermann</dc:creator>
  <cp:keywords/>
  <dc:description/>
  <cp:lastModifiedBy>Breann Liebermann</cp:lastModifiedBy>
  <cp:revision>2</cp:revision>
  <dcterms:created xsi:type="dcterms:W3CDTF">2018-04-13T16:16:00Z</dcterms:created>
  <dcterms:modified xsi:type="dcterms:W3CDTF">2018-04-13T16:20:00Z</dcterms:modified>
</cp:coreProperties>
</file>