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675B" w14:textId="658FF596" w:rsidR="00C81813" w:rsidRPr="00B57596" w:rsidRDefault="00D5305B" w:rsidP="00B57596">
      <w:pPr>
        <w:ind w:left="-360"/>
        <w:rPr>
          <w:b/>
          <w:bCs/>
          <w:sz w:val="32"/>
          <w:szCs w:val="32"/>
        </w:rPr>
      </w:pPr>
      <w:r w:rsidRPr="00B57596">
        <w:rPr>
          <w:b/>
          <w:bCs/>
          <w:sz w:val="32"/>
          <w:szCs w:val="32"/>
        </w:rPr>
        <w:t>Surplus Edible Food Recovery Tracking Form</w:t>
      </w:r>
    </w:p>
    <w:p w14:paraId="2D604FA6" w14:textId="0D513D7C" w:rsidR="00B57596" w:rsidRDefault="00D5305B" w:rsidP="00B57596">
      <w:pPr>
        <w:ind w:left="-360"/>
      </w:pPr>
      <w:r>
        <w:t>The following report shows pounds of food by category for each period in the __________ calendar year</w:t>
      </w:r>
      <w:r w:rsidR="00652511">
        <w:t xml:space="preserve">. </w:t>
      </w:r>
      <w:r w:rsidR="00652511">
        <w:br/>
        <w:t>All food listed below was recovered</w:t>
      </w:r>
      <w:r w:rsidR="00B57596">
        <w:t xml:space="preserve"> </w:t>
      </w:r>
      <w:r w:rsidR="00652511">
        <w:t>through our contract or written agreement with the</w:t>
      </w:r>
      <w:r w:rsidR="00B57596">
        <w:t xml:space="preserve"> following food recovery organization</w:t>
      </w:r>
      <w:r w:rsidR="00652511">
        <w:t>*</w:t>
      </w:r>
      <w:r w:rsidR="00B57596">
        <w:t xml:space="preserve">: </w:t>
      </w:r>
    </w:p>
    <w:p w14:paraId="2255DD43" w14:textId="53161666" w:rsidR="00B57596" w:rsidRDefault="00B57596" w:rsidP="00B57596"/>
    <w:p w14:paraId="116636B3" w14:textId="4B74470E" w:rsidR="00B57596" w:rsidRDefault="00B57596" w:rsidP="00B57596">
      <w:pPr>
        <w:ind w:left="-360"/>
      </w:pPr>
      <w:r>
        <w:t>______________________________________________________________________________________________________________</w:t>
      </w:r>
    </w:p>
    <w:p w14:paraId="7238C821" w14:textId="0762A030" w:rsidR="00D5305B" w:rsidRDefault="00D5305B"/>
    <w:tbl>
      <w:tblPr>
        <w:tblStyle w:val="TableGrid"/>
        <w:tblW w:w="13654" w:type="dxa"/>
        <w:tblInd w:w="-365" w:type="dxa"/>
        <w:tblLook w:val="04A0" w:firstRow="1" w:lastRow="0" w:firstColumn="1" w:lastColumn="0" w:noHBand="0" w:noVBand="1"/>
      </w:tblPr>
      <w:tblGrid>
        <w:gridCol w:w="1913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5"/>
        <w:gridCol w:w="846"/>
        <w:gridCol w:w="1600"/>
      </w:tblGrid>
      <w:tr w:rsidR="00B57596" w14:paraId="26CD0E37" w14:textId="77777777" w:rsidTr="00B57596">
        <w:trPr>
          <w:trHeight w:val="269"/>
        </w:trPr>
        <w:tc>
          <w:tcPr>
            <w:tcW w:w="1913" w:type="dxa"/>
            <w:vMerge w:val="restart"/>
            <w:shd w:val="clear" w:color="auto" w:fill="70AD47" w:themeFill="accent6"/>
          </w:tcPr>
          <w:p w14:paraId="235E0DF9" w14:textId="2CEC1DAA" w:rsidR="00B57596" w:rsidRDefault="00B57596" w:rsidP="000F02DA">
            <w:r>
              <w:t>Type of Food</w:t>
            </w:r>
          </w:p>
        </w:tc>
        <w:tc>
          <w:tcPr>
            <w:tcW w:w="10141" w:type="dxa"/>
            <w:gridSpan w:val="12"/>
            <w:shd w:val="clear" w:color="auto" w:fill="70AD47" w:themeFill="accent6"/>
          </w:tcPr>
          <w:p w14:paraId="465C328E" w14:textId="74C075FA" w:rsidR="00B57596" w:rsidRDefault="00B57596" w:rsidP="00B57596">
            <w:pPr>
              <w:jc w:val="center"/>
            </w:pPr>
            <w:r>
              <w:t>Month</w:t>
            </w:r>
          </w:p>
        </w:tc>
        <w:tc>
          <w:tcPr>
            <w:tcW w:w="1600" w:type="dxa"/>
            <w:vMerge w:val="restart"/>
            <w:shd w:val="clear" w:color="auto" w:fill="E7E6E6" w:themeFill="background2"/>
          </w:tcPr>
          <w:p w14:paraId="5A0C595C" w14:textId="440F2FC3" w:rsidR="00B57596" w:rsidRDefault="00B57596" w:rsidP="00B57596">
            <w:pPr>
              <w:jc w:val="center"/>
            </w:pPr>
            <w:r>
              <w:t>Total</w:t>
            </w:r>
          </w:p>
        </w:tc>
      </w:tr>
      <w:tr w:rsidR="00B57596" w14:paraId="6C2783D1" w14:textId="3253699B" w:rsidTr="00B57596">
        <w:trPr>
          <w:trHeight w:val="431"/>
        </w:trPr>
        <w:tc>
          <w:tcPr>
            <w:tcW w:w="1913" w:type="dxa"/>
            <w:vMerge/>
          </w:tcPr>
          <w:p w14:paraId="79DA3BB5" w14:textId="239412BE" w:rsidR="00B57596" w:rsidRDefault="00B57596" w:rsidP="000F02DA"/>
        </w:tc>
        <w:tc>
          <w:tcPr>
            <w:tcW w:w="845" w:type="dxa"/>
            <w:shd w:val="clear" w:color="auto" w:fill="A8D08D" w:themeFill="accent6" w:themeFillTint="99"/>
          </w:tcPr>
          <w:p w14:paraId="44319A45" w14:textId="17A8B8B7" w:rsidR="00B57596" w:rsidRDefault="00B57596" w:rsidP="00B57596">
            <w:pPr>
              <w:jc w:val="center"/>
            </w:pPr>
            <w:r>
              <w:t>Jan</w:t>
            </w:r>
          </w:p>
        </w:tc>
        <w:tc>
          <w:tcPr>
            <w:tcW w:w="845" w:type="dxa"/>
            <w:shd w:val="clear" w:color="auto" w:fill="A8D08D" w:themeFill="accent6" w:themeFillTint="99"/>
          </w:tcPr>
          <w:p w14:paraId="3DF82B4C" w14:textId="4529A43C" w:rsidR="00B57596" w:rsidRDefault="00B57596" w:rsidP="00B57596">
            <w:pPr>
              <w:jc w:val="center"/>
            </w:pPr>
            <w:r>
              <w:t>Feb</w:t>
            </w:r>
          </w:p>
        </w:tc>
        <w:tc>
          <w:tcPr>
            <w:tcW w:w="845" w:type="dxa"/>
            <w:shd w:val="clear" w:color="auto" w:fill="A8D08D" w:themeFill="accent6" w:themeFillTint="99"/>
          </w:tcPr>
          <w:p w14:paraId="74A1E177" w14:textId="4BDEC0E1" w:rsidR="00B57596" w:rsidRDefault="00B57596" w:rsidP="00B57596">
            <w:pPr>
              <w:jc w:val="center"/>
            </w:pPr>
            <w:r>
              <w:t>Mar</w:t>
            </w:r>
          </w:p>
        </w:tc>
        <w:tc>
          <w:tcPr>
            <w:tcW w:w="845" w:type="dxa"/>
            <w:shd w:val="clear" w:color="auto" w:fill="A8D08D" w:themeFill="accent6" w:themeFillTint="99"/>
          </w:tcPr>
          <w:p w14:paraId="015390CA" w14:textId="1C9738DC" w:rsidR="00B57596" w:rsidRDefault="00B57596" w:rsidP="00B57596">
            <w:pPr>
              <w:jc w:val="center"/>
            </w:pPr>
            <w:r>
              <w:t>Apr</w:t>
            </w:r>
          </w:p>
        </w:tc>
        <w:tc>
          <w:tcPr>
            <w:tcW w:w="845" w:type="dxa"/>
            <w:shd w:val="clear" w:color="auto" w:fill="A8D08D" w:themeFill="accent6" w:themeFillTint="99"/>
          </w:tcPr>
          <w:p w14:paraId="7DE640EA" w14:textId="5CF5F6E5" w:rsidR="00B57596" w:rsidRDefault="00B57596" w:rsidP="00B57596">
            <w:pPr>
              <w:jc w:val="center"/>
            </w:pPr>
            <w:r>
              <w:t>May</w:t>
            </w:r>
          </w:p>
        </w:tc>
        <w:tc>
          <w:tcPr>
            <w:tcW w:w="845" w:type="dxa"/>
            <w:shd w:val="clear" w:color="auto" w:fill="A8D08D" w:themeFill="accent6" w:themeFillTint="99"/>
          </w:tcPr>
          <w:p w14:paraId="05553F4F" w14:textId="042D9B3E" w:rsidR="00B57596" w:rsidRDefault="00B57596" w:rsidP="00B57596">
            <w:pPr>
              <w:jc w:val="center"/>
            </w:pPr>
            <w:r>
              <w:t>Jun</w:t>
            </w:r>
          </w:p>
        </w:tc>
        <w:tc>
          <w:tcPr>
            <w:tcW w:w="845" w:type="dxa"/>
            <w:shd w:val="clear" w:color="auto" w:fill="A8D08D" w:themeFill="accent6" w:themeFillTint="99"/>
          </w:tcPr>
          <w:p w14:paraId="326A60BD" w14:textId="41F82BD4" w:rsidR="00B57596" w:rsidRDefault="00B57596" w:rsidP="00B57596">
            <w:pPr>
              <w:jc w:val="center"/>
            </w:pPr>
            <w:r>
              <w:t>Jul</w:t>
            </w:r>
          </w:p>
        </w:tc>
        <w:tc>
          <w:tcPr>
            <w:tcW w:w="845" w:type="dxa"/>
            <w:shd w:val="clear" w:color="auto" w:fill="A8D08D" w:themeFill="accent6" w:themeFillTint="99"/>
          </w:tcPr>
          <w:p w14:paraId="360DFE7D" w14:textId="258113CF" w:rsidR="00B57596" w:rsidRDefault="00B57596" w:rsidP="00B57596">
            <w:pPr>
              <w:jc w:val="center"/>
            </w:pPr>
            <w:r>
              <w:t>Aug</w:t>
            </w:r>
          </w:p>
        </w:tc>
        <w:tc>
          <w:tcPr>
            <w:tcW w:w="845" w:type="dxa"/>
            <w:shd w:val="clear" w:color="auto" w:fill="A8D08D" w:themeFill="accent6" w:themeFillTint="99"/>
          </w:tcPr>
          <w:p w14:paraId="1E0CFF52" w14:textId="4906D8B6" w:rsidR="00B57596" w:rsidRDefault="00B57596" w:rsidP="00B57596">
            <w:pPr>
              <w:jc w:val="center"/>
            </w:pPr>
            <w:r>
              <w:t>Sep</w:t>
            </w:r>
          </w:p>
        </w:tc>
        <w:tc>
          <w:tcPr>
            <w:tcW w:w="845" w:type="dxa"/>
            <w:shd w:val="clear" w:color="auto" w:fill="A8D08D" w:themeFill="accent6" w:themeFillTint="99"/>
          </w:tcPr>
          <w:p w14:paraId="73ABA090" w14:textId="152D9231" w:rsidR="00B57596" w:rsidRDefault="00B57596" w:rsidP="00B57596">
            <w:pPr>
              <w:jc w:val="center"/>
            </w:pPr>
            <w:r>
              <w:t>Oct</w:t>
            </w:r>
          </w:p>
        </w:tc>
        <w:tc>
          <w:tcPr>
            <w:tcW w:w="845" w:type="dxa"/>
            <w:shd w:val="clear" w:color="auto" w:fill="A8D08D" w:themeFill="accent6" w:themeFillTint="99"/>
          </w:tcPr>
          <w:p w14:paraId="1A3BB8DD" w14:textId="096E5422" w:rsidR="00B57596" w:rsidRDefault="00B57596" w:rsidP="00B57596">
            <w:pPr>
              <w:jc w:val="center"/>
            </w:pPr>
            <w:r>
              <w:t>Nov</w:t>
            </w:r>
          </w:p>
        </w:tc>
        <w:tc>
          <w:tcPr>
            <w:tcW w:w="846" w:type="dxa"/>
            <w:shd w:val="clear" w:color="auto" w:fill="A8D08D" w:themeFill="accent6" w:themeFillTint="99"/>
          </w:tcPr>
          <w:p w14:paraId="6498500C" w14:textId="240256C8" w:rsidR="00B57596" w:rsidRDefault="00B57596" w:rsidP="00B57596">
            <w:pPr>
              <w:jc w:val="center"/>
            </w:pPr>
            <w:r>
              <w:t>Dec</w:t>
            </w:r>
          </w:p>
        </w:tc>
        <w:tc>
          <w:tcPr>
            <w:tcW w:w="1600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51E8D45B" w14:textId="5F5B13B0" w:rsidR="00B57596" w:rsidRDefault="00B57596" w:rsidP="00B57596">
            <w:pPr>
              <w:jc w:val="center"/>
            </w:pPr>
          </w:p>
        </w:tc>
      </w:tr>
      <w:tr w:rsidR="000F02DA" w14:paraId="253C1672" w14:textId="4128387A" w:rsidTr="00B57596">
        <w:trPr>
          <w:trHeight w:val="576"/>
        </w:trPr>
        <w:tc>
          <w:tcPr>
            <w:tcW w:w="1913" w:type="dxa"/>
            <w:shd w:val="clear" w:color="auto" w:fill="A8D08D" w:themeFill="accent6" w:themeFillTint="99"/>
          </w:tcPr>
          <w:p w14:paraId="42F8E42F" w14:textId="0AD923A5" w:rsidR="000F02DA" w:rsidRDefault="000F02DA" w:rsidP="000F02DA">
            <w:r>
              <w:t>Bakery</w:t>
            </w:r>
          </w:p>
        </w:tc>
        <w:tc>
          <w:tcPr>
            <w:tcW w:w="845" w:type="dxa"/>
          </w:tcPr>
          <w:p w14:paraId="6156B145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55DB87DF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61F84DC0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0DCBB37E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5AB19C19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6ABE552E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22D6A758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1FDEA872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416D9A0B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24BB77D5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46F0F474" w14:textId="77777777" w:rsidR="000F02DA" w:rsidRDefault="000F02DA" w:rsidP="00B57596">
            <w:pPr>
              <w:jc w:val="center"/>
            </w:pPr>
          </w:p>
        </w:tc>
        <w:tc>
          <w:tcPr>
            <w:tcW w:w="846" w:type="dxa"/>
          </w:tcPr>
          <w:p w14:paraId="3B6F4BAA" w14:textId="002FB634" w:rsidR="000F02DA" w:rsidRDefault="000F02DA" w:rsidP="00B57596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3BF0F036" w14:textId="4243BB25" w:rsidR="000F02DA" w:rsidRDefault="000F02DA" w:rsidP="00B57596">
            <w:pPr>
              <w:jc w:val="center"/>
            </w:pPr>
          </w:p>
        </w:tc>
      </w:tr>
      <w:tr w:rsidR="000F02DA" w14:paraId="23AF96A0" w14:textId="36490958" w:rsidTr="00B57596">
        <w:trPr>
          <w:trHeight w:val="576"/>
        </w:trPr>
        <w:tc>
          <w:tcPr>
            <w:tcW w:w="1913" w:type="dxa"/>
            <w:shd w:val="clear" w:color="auto" w:fill="A8D08D" w:themeFill="accent6" w:themeFillTint="99"/>
          </w:tcPr>
          <w:p w14:paraId="0D35CA31" w14:textId="2A26EBC0" w:rsidR="000F02DA" w:rsidRDefault="000F02DA" w:rsidP="000F02DA">
            <w:r>
              <w:t>Dairy &amp; Cheese</w:t>
            </w:r>
          </w:p>
        </w:tc>
        <w:tc>
          <w:tcPr>
            <w:tcW w:w="845" w:type="dxa"/>
          </w:tcPr>
          <w:p w14:paraId="639A64CF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351A3D14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4AA606FA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5E666F13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1AC005F8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53B1BB4E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646B92B9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0DE8B8EC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16D02003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4968CCDC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5487EF7C" w14:textId="77777777" w:rsidR="000F02DA" w:rsidRDefault="000F02DA" w:rsidP="00B57596">
            <w:pPr>
              <w:jc w:val="center"/>
            </w:pPr>
          </w:p>
        </w:tc>
        <w:tc>
          <w:tcPr>
            <w:tcW w:w="846" w:type="dxa"/>
          </w:tcPr>
          <w:p w14:paraId="718D4FFA" w14:textId="24DEEA52" w:rsidR="000F02DA" w:rsidRDefault="000F02DA" w:rsidP="00B57596">
            <w:pPr>
              <w:jc w:val="center"/>
            </w:pPr>
          </w:p>
        </w:tc>
        <w:tc>
          <w:tcPr>
            <w:tcW w:w="1600" w:type="dxa"/>
            <w:shd w:val="clear" w:color="auto" w:fill="E7E6E6" w:themeFill="background2"/>
          </w:tcPr>
          <w:p w14:paraId="340AF6EC" w14:textId="37B68EB4" w:rsidR="000F02DA" w:rsidRDefault="000F02DA" w:rsidP="00B57596">
            <w:pPr>
              <w:jc w:val="center"/>
            </w:pPr>
          </w:p>
        </w:tc>
      </w:tr>
      <w:tr w:rsidR="000F02DA" w14:paraId="6155E0C6" w14:textId="10D7C530" w:rsidTr="00B57596">
        <w:trPr>
          <w:trHeight w:val="576"/>
        </w:trPr>
        <w:tc>
          <w:tcPr>
            <w:tcW w:w="1913" w:type="dxa"/>
            <w:shd w:val="clear" w:color="auto" w:fill="A8D08D" w:themeFill="accent6" w:themeFillTint="99"/>
          </w:tcPr>
          <w:p w14:paraId="22323844" w14:textId="14D9DA44" w:rsidR="000F02DA" w:rsidRDefault="000F02DA" w:rsidP="000F02DA">
            <w:r>
              <w:t>Frozen</w:t>
            </w:r>
          </w:p>
        </w:tc>
        <w:tc>
          <w:tcPr>
            <w:tcW w:w="845" w:type="dxa"/>
          </w:tcPr>
          <w:p w14:paraId="7BA54EC2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0FCB6250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08875807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4B48CA87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428E698C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6C73E4CB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351D1DC8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390C59FF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2AE7B577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16296D13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4E4A3962" w14:textId="77777777" w:rsidR="000F02DA" w:rsidRDefault="000F02DA" w:rsidP="00B57596">
            <w:pPr>
              <w:jc w:val="center"/>
            </w:pPr>
          </w:p>
        </w:tc>
        <w:tc>
          <w:tcPr>
            <w:tcW w:w="846" w:type="dxa"/>
          </w:tcPr>
          <w:p w14:paraId="63E0561E" w14:textId="7DFB4089" w:rsidR="000F02DA" w:rsidRDefault="000F02DA" w:rsidP="00B57596">
            <w:pPr>
              <w:jc w:val="center"/>
            </w:pPr>
          </w:p>
        </w:tc>
        <w:tc>
          <w:tcPr>
            <w:tcW w:w="1600" w:type="dxa"/>
            <w:shd w:val="clear" w:color="auto" w:fill="E7E6E6" w:themeFill="background2"/>
          </w:tcPr>
          <w:p w14:paraId="29E56B66" w14:textId="554219B0" w:rsidR="000F02DA" w:rsidRDefault="000F02DA" w:rsidP="00B57596">
            <w:pPr>
              <w:jc w:val="center"/>
            </w:pPr>
          </w:p>
        </w:tc>
      </w:tr>
      <w:tr w:rsidR="000F02DA" w14:paraId="4B9BE237" w14:textId="672A9785" w:rsidTr="00B57596">
        <w:trPr>
          <w:trHeight w:val="576"/>
        </w:trPr>
        <w:tc>
          <w:tcPr>
            <w:tcW w:w="1913" w:type="dxa"/>
            <w:shd w:val="clear" w:color="auto" w:fill="A8D08D" w:themeFill="accent6" w:themeFillTint="99"/>
          </w:tcPr>
          <w:p w14:paraId="369CF907" w14:textId="793F9D01" w:rsidR="000F02DA" w:rsidRDefault="000F02DA" w:rsidP="000F02DA">
            <w:r>
              <w:t>Meat and Seafood</w:t>
            </w:r>
          </w:p>
        </w:tc>
        <w:tc>
          <w:tcPr>
            <w:tcW w:w="845" w:type="dxa"/>
          </w:tcPr>
          <w:p w14:paraId="3F0A4700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0852B374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67BB248F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11765D5D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04E88358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6703702D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09F36ACF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5A552F5C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5773F3D7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165E64A3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3E477969" w14:textId="77777777" w:rsidR="000F02DA" w:rsidRDefault="000F02DA" w:rsidP="00B57596">
            <w:pPr>
              <w:jc w:val="center"/>
            </w:pPr>
          </w:p>
        </w:tc>
        <w:tc>
          <w:tcPr>
            <w:tcW w:w="846" w:type="dxa"/>
          </w:tcPr>
          <w:p w14:paraId="3B88DB68" w14:textId="10884962" w:rsidR="000F02DA" w:rsidRDefault="000F02DA" w:rsidP="00B57596">
            <w:pPr>
              <w:jc w:val="center"/>
            </w:pPr>
          </w:p>
        </w:tc>
        <w:tc>
          <w:tcPr>
            <w:tcW w:w="1600" w:type="dxa"/>
            <w:shd w:val="clear" w:color="auto" w:fill="E7E6E6" w:themeFill="background2"/>
          </w:tcPr>
          <w:p w14:paraId="1106C40D" w14:textId="3054AD4B" w:rsidR="000F02DA" w:rsidRDefault="000F02DA" w:rsidP="00B57596">
            <w:pPr>
              <w:jc w:val="center"/>
            </w:pPr>
          </w:p>
        </w:tc>
      </w:tr>
      <w:tr w:rsidR="000F02DA" w14:paraId="6307F593" w14:textId="73B5CC3A" w:rsidTr="00B57596">
        <w:trPr>
          <w:trHeight w:val="576"/>
        </w:trPr>
        <w:tc>
          <w:tcPr>
            <w:tcW w:w="1913" w:type="dxa"/>
            <w:shd w:val="clear" w:color="auto" w:fill="A8D08D" w:themeFill="accent6" w:themeFillTint="99"/>
          </w:tcPr>
          <w:p w14:paraId="36423A5D" w14:textId="6DBE8D57" w:rsidR="000F02DA" w:rsidRDefault="000F02DA" w:rsidP="000F02DA">
            <w:r>
              <w:t>Grocery</w:t>
            </w:r>
          </w:p>
        </w:tc>
        <w:tc>
          <w:tcPr>
            <w:tcW w:w="845" w:type="dxa"/>
          </w:tcPr>
          <w:p w14:paraId="25C5C838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2F9EDC4B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7C75FBD0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554A6135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218017D4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4A1EF73B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20FF7CC2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0461EEA7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2578E7F6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2A6787D5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60D2CA72" w14:textId="77777777" w:rsidR="000F02DA" w:rsidRDefault="000F02DA" w:rsidP="00B57596">
            <w:pPr>
              <w:jc w:val="center"/>
            </w:pPr>
          </w:p>
        </w:tc>
        <w:tc>
          <w:tcPr>
            <w:tcW w:w="846" w:type="dxa"/>
          </w:tcPr>
          <w:p w14:paraId="58192253" w14:textId="570993D3" w:rsidR="000F02DA" w:rsidRDefault="000F02DA" w:rsidP="00B57596">
            <w:pPr>
              <w:jc w:val="center"/>
            </w:pPr>
          </w:p>
        </w:tc>
        <w:tc>
          <w:tcPr>
            <w:tcW w:w="1600" w:type="dxa"/>
            <w:shd w:val="clear" w:color="auto" w:fill="E7E6E6" w:themeFill="background2"/>
          </w:tcPr>
          <w:p w14:paraId="3C0D3DC8" w14:textId="0C55F15D" w:rsidR="000F02DA" w:rsidRDefault="000F02DA" w:rsidP="00B57596">
            <w:pPr>
              <w:jc w:val="center"/>
            </w:pPr>
          </w:p>
        </w:tc>
      </w:tr>
      <w:tr w:rsidR="000F02DA" w14:paraId="3782D1A5" w14:textId="6F9D87EA" w:rsidTr="00B57596">
        <w:trPr>
          <w:trHeight w:val="576"/>
        </w:trPr>
        <w:tc>
          <w:tcPr>
            <w:tcW w:w="1913" w:type="dxa"/>
            <w:shd w:val="clear" w:color="auto" w:fill="A8D08D" w:themeFill="accent6" w:themeFillTint="99"/>
          </w:tcPr>
          <w:p w14:paraId="4364F307" w14:textId="6B4A004F" w:rsidR="000F02DA" w:rsidRDefault="000F02DA" w:rsidP="000F02DA">
            <w:r>
              <w:t>Prepared Frozen</w:t>
            </w:r>
          </w:p>
        </w:tc>
        <w:tc>
          <w:tcPr>
            <w:tcW w:w="845" w:type="dxa"/>
          </w:tcPr>
          <w:p w14:paraId="12CC193B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3AF09D10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3BC6443B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403467F8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35857B72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5CDDA2E6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3DBF2D44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6A387021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45AD8743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2D2AED15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62D60D01" w14:textId="77777777" w:rsidR="000F02DA" w:rsidRDefault="000F02DA" w:rsidP="00B57596">
            <w:pPr>
              <w:jc w:val="center"/>
            </w:pPr>
          </w:p>
        </w:tc>
        <w:tc>
          <w:tcPr>
            <w:tcW w:w="846" w:type="dxa"/>
          </w:tcPr>
          <w:p w14:paraId="4C10F8D1" w14:textId="11AD6FFA" w:rsidR="000F02DA" w:rsidRDefault="000F02DA" w:rsidP="00B57596">
            <w:pPr>
              <w:jc w:val="center"/>
            </w:pPr>
          </w:p>
        </w:tc>
        <w:tc>
          <w:tcPr>
            <w:tcW w:w="1600" w:type="dxa"/>
            <w:shd w:val="clear" w:color="auto" w:fill="E7E6E6" w:themeFill="background2"/>
          </w:tcPr>
          <w:p w14:paraId="12328772" w14:textId="5746A411" w:rsidR="000F02DA" w:rsidRDefault="000F02DA" w:rsidP="00B57596">
            <w:pPr>
              <w:jc w:val="center"/>
            </w:pPr>
          </w:p>
        </w:tc>
      </w:tr>
      <w:tr w:rsidR="000F02DA" w14:paraId="46B681AD" w14:textId="4628F843" w:rsidTr="00B57596">
        <w:trPr>
          <w:trHeight w:val="576"/>
        </w:trPr>
        <w:tc>
          <w:tcPr>
            <w:tcW w:w="1913" w:type="dxa"/>
            <w:shd w:val="clear" w:color="auto" w:fill="A8D08D" w:themeFill="accent6" w:themeFillTint="99"/>
          </w:tcPr>
          <w:p w14:paraId="30B16762" w14:textId="2B7160D1" w:rsidR="000F02DA" w:rsidRDefault="000F02DA" w:rsidP="000F02DA">
            <w:r>
              <w:t>Prepared Chilled</w:t>
            </w:r>
          </w:p>
        </w:tc>
        <w:tc>
          <w:tcPr>
            <w:tcW w:w="845" w:type="dxa"/>
          </w:tcPr>
          <w:p w14:paraId="20D7D62C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134018F9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1D0ACAC5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4211B7E4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3CC874E1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7138A76A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257B78E2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0CD934D2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317111D3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59C586EB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</w:tcPr>
          <w:p w14:paraId="09D5D937" w14:textId="77777777" w:rsidR="000F02DA" w:rsidRDefault="000F02DA" w:rsidP="00B57596">
            <w:pPr>
              <w:jc w:val="center"/>
            </w:pPr>
          </w:p>
        </w:tc>
        <w:tc>
          <w:tcPr>
            <w:tcW w:w="846" w:type="dxa"/>
          </w:tcPr>
          <w:p w14:paraId="50532FC3" w14:textId="48BDB90D" w:rsidR="000F02DA" w:rsidRDefault="000F02DA" w:rsidP="00B57596">
            <w:pPr>
              <w:jc w:val="center"/>
            </w:pPr>
          </w:p>
        </w:tc>
        <w:tc>
          <w:tcPr>
            <w:tcW w:w="1600" w:type="dxa"/>
            <w:shd w:val="clear" w:color="auto" w:fill="E7E6E6" w:themeFill="background2"/>
          </w:tcPr>
          <w:p w14:paraId="03CC110B" w14:textId="42263F32" w:rsidR="000F02DA" w:rsidRDefault="000F02DA" w:rsidP="00B57596">
            <w:pPr>
              <w:jc w:val="center"/>
            </w:pPr>
          </w:p>
        </w:tc>
      </w:tr>
      <w:tr w:rsidR="00B57596" w14:paraId="552FD9A6" w14:textId="3822C3FE" w:rsidTr="00B57596">
        <w:trPr>
          <w:trHeight w:val="576"/>
        </w:trPr>
        <w:tc>
          <w:tcPr>
            <w:tcW w:w="1913" w:type="dxa"/>
            <w:shd w:val="clear" w:color="auto" w:fill="A8D08D" w:themeFill="accent6" w:themeFillTint="99"/>
          </w:tcPr>
          <w:p w14:paraId="1B393B1F" w14:textId="7A3A362E" w:rsidR="000F02DA" w:rsidRDefault="00B57596" w:rsidP="000F02DA">
            <w:r>
              <w:t>Total</w:t>
            </w:r>
          </w:p>
        </w:tc>
        <w:tc>
          <w:tcPr>
            <w:tcW w:w="845" w:type="dxa"/>
            <w:shd w:val="clear" w:color="auto" w:fill="FFFFFF" w:themeFill="background1"/>
          </w:tcPr>
          <w:p w14:paraId="7D9DE7BA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  <w:shd w:val="clear" w:color="auto" w:fill="FFFFFF" w:themeFill="background1"/>
          </w:tcPr>
          <w:p w14:paraId="2DCFD81C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  <w:shd w:val="clear" w:color="auto" w:fill="FFFFFF" w:themeFill="background1"/>
          </w:tcPr>
          <w:p w14:paraId="19A288A9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  <w:shd w:val="clear" w:color="auto" w:fill="FFFFFF" w:themeFill="background1"/>
          </w:tcPr>
          <w:p w14:paraId="0B6170BF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  <w:shd w:val="clear" w:color="auto" w:fill="FFFFFF" w:themeFill="background1"/>
          </w:tcPr>
          <w:p w14:paraId="342F0F74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  <w:shd w:val="clear" w:color="auto" w:fill="FFFFFF" w:themeFill="background1"/>
          </w:tcPr>
          <w:p w14:paraId="0C70943C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  <w:shd w:val="clear" w:color="auto" w:fill="FFFFFF" w:themeFill="background1"/>
          </w:tcPr>
          <w:p w14:paraId="55F37306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  <w:shd w:val="clear" w:color="auto" w:fill="FFFFFF" w:themeFill="background1"/>
          </w:tcPr>
          <w:p w14:paraId="779093FA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  <w:shd w:val="clear" w:color="auto" w:fill="FFFFFF" w:themeFill="background1"/>
          </w:tcPr>
          <w:p w14:paraId="0D8E1456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  <w:shd w:val="clear" w:color="auto" w:fill="FFFFFF" w:themeFill="background1"/>
          </w:tcPr>
          <w:p w14:paraId="1EAEDE04" w14:textId="77777777" w:rsidR="000F02DA" w:rsidRDefault="000F02DA" w:rsidP="00B57596">
            <w:pPr>
              <w:jc w:val="center"/>
            </w:pPr>
          </w:p>
        </w:tc>
        <w:tc>
          <w:tcPr>
            <w:tcW w:w="845" w:type="dxa"/>
            <w:shd w:val="clear" w:color="auto" w:fill="FFFFFF" w:themeFill="background1"/>
          </w:tcPr>
          <w:p w14:paraId="358810D4" w14:textId="77777777" w:rsidR="000F02DA" w:rsidRDefault="000F02DA" w:rsidP="00B57596">
            <w:pPr>
              <w:jc w:val="center"/>
            </w:pPr>
          </w:p>
        </w:tc>
        <w:tc>
          <w:tcPr>
            <w:tcW w:w="846" w:type="dxa"/>
            <w:shd w:val="clear" w:color="auto" w:fill="FFFFFF" w:themeFill="background1"/>
          </w:tcPr>
          <w:p w14:paraId="0089E61E" w14:textId="6BFABF69" w:rsidR="000F02DA" w:rsidRDefault="000F02DA" w:rsidP="00B57596">
            <w:pPr>
              <w:jc w:val="center"/>
            </w:pPr>
          </w:p>
        </w:tc>
        <w:tc>
          <w:tcPr>
            <w:tcW w:w="1600" w:type="dxa"/>
            <w:shd w:val="clear" w:color="auto" w:fill="E7E6E6" w:themeFill="background2"/>
          </w:tcPr>
          <w:p w14:paraId="454DCFF6" w14:textId="77777777" w:rsidR="000F02DA" w:rsidRDefault="000F02DA" w:rsidP="00B57596">
            <w:pPr>
              <w:jc w:val="center"/>
            </w:pPr>
          </w:p>
        </w:tc>
      </w:tr>
    </w:tbl>
    <w:p w14:paraId="6DA81133" w14:textId="2D0C305E" w:rsidR="00D5305B" w:rsidRDefault="00D5305B"/>
    <w:p w14:paraId="47A86036" w14:textId="0EE46909" w:rsidR="00B57596" w:rsidRDefault="00B57596"/>
    <w:p w14:paraId="417BF131" w14:textId="2BE47228" w:rsidR="00B57596" w:rsidRDefault="00B57596" w:rsidP="00B57596">
      <w:pPr>
        <w:ind w:left="-270" w:hanging="90"/>
      </w:pPr>
      <w:r>
        <w:t>*</w:t>
      </w:r>
      <w:r w:rsidR="00652511">
        <w:t>A</w:t>
      </w:r>
      <w:r>
        <w:t xml:space="preserve"> separate form, or other compliant record keeping system, is required for each food recovery organization your business</w:t>
      </w:r>
      <w:r w:rsidR="00652511">
        <w:t xml:space="preserve"> or organization</w:t>
      </w:r>
      <w:r>
        <w:t xml:space="preserve"> holds a contract </w:t>
      </w:r>
      <w:r w:rsidR="00652511">
        <w:t xml:space="preserve">or written agreement </w:t>
      </w:r>
      <w:r>
        <w:t xml:space="preserve">with. </w:t>
      </w:r>
    </w:p>
    <w:sectPr w:rsidR="00B57596" w:rsidSect="00B57596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A19F1"/>
    <w:multiLevelType w:val="hybridMultilevel"/>
    <w:tmpl w:val="E1B0B400"/>
    <w:lvl w:ilvl="0" w:tplc="427E2B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05B"/>
    <w:rsid w:val="000F02DA"/>
    <w:rsid w:val="002752ED"/>
    <w:rsid w:val="0035445A"/>
    <w:rsid w:val="00634933"/>
    <w:rsid w:val="00643484"/>
    <w:rsid w:val="00652511"/>
    <w:rsid w:val="00B57596"/>
    <w:rsid w:val="00C81813"/>
    <w:rsid w:val="00D5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F597A"/>
  <w15:chartTrackingRefBased/>
  <w15:docId w15:val="{00C63BA1-AE3B-4305-9A75-4E4016A1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Steinmann</dc:creator>
  <cp:keywords/>
  <dc:description/>
  <cp:lastModifiedBy>Jack Steinmann</cp:lastModifiedBy>
  <cp:revision>3</cp:revision>
  <dcterms:created xsi:type="dcterms:W3CDTF">2023-06-14T17:49:00Z</dcterms:created>
  <dcterms:modified xsi:type="dcterms:W3CDTF">2023-06-14T19:20:00Z</dcterms:modified>
</cp:coreProperties>
</file>